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FD75" w14:textId="77777777" w:rsidR="005C0288" w:rsidRPr="004A1DC0" w:rsidRDefault="005C0288">
      <w:pPr>
        <w:jc w:val="center"/>
        <w:rPr>
          <w:rFonts w:ascii="Trebuchet MS" w:hAnsi="Trebuchet MS"/>
          <w:b/>
        </w:rPr>
      </w:pPr>
    </w:p>
    <w:p w14:paraId="3CB54041" w14:textId="77777777" w:rsidR="005C0288" w:rsidRDefault="00E91FEA" w:rsidP="00EB4566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A1DC0">
        <w:rPr>
          <w:rFonts w:ascii="Trebuchet MS" w:hAnsi="Trebuchet MS"/>
          <w:b/>
          <w:sz w:val="28"/>
          <w:szCs w:val="28"/>
          <w:u w:val="single"/>
        </w:rPr>
        <w:t xml:space="preserve">Person Specification for the post of </w:t>
      </w:r>
      <w:r w:rsidR="00B8352E">
        <w:rPr>
          <w:rFonts w:ascii="Trebuchet MS" w:hAnsi="Trebuchet MS"/>
          <w:b/>
          <w:sz w:val="28"/>
          <w:szCs w:val="28"/>
          <w:u w:val="single"/>
        </w:rPr>
        <w:t>Teacher</w:t>
      </w:r>
      <w:r w:rsidR="00431B62">
        <w:rPr>
          <w:rFonts w:ascii="Trebuchet MS" w:hAnsi="Trebuchet MS"/>
          <w:b/>
          <w:sz w:val="28"/>
          <w:szCs w:val="28"/>
          <w:u w:val="single"/>
        </w:rPr>
        <w:t xml:space="preserve"> of </w:t>
      </w:r>
      <w:r w:rsidR="00AE3A6F">
        <w:rPr>
          <w:rFonts w:ascii="Trebuchet MS" w:hAnsi="Trebuchet MS"/>
          <w:b/>
          <w:sz w:val="28"/>
          <w:szCs w:val="28"/>
          <w:u w:val="single"/>
        </w:rPr>
        <w:t>Science</w:t>
      </w:r>
    </w:p>
    <w:p w14:paraId="106ED3C9" w14:textId="77777777" w:rsidR="00EB4566" w:rsidRDefault="00EB4566" w:rsidP="00EB4566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6BF7527" w14:textId="77777777" w:rsidR="00EB4566" w:rsidRPr="004A1DC0" w:rsidRDefault="00EB4566" w:rsidP="00EB4566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79FE164E" w14:textId="77777777" w:rsidR="005C0288" w:rsidRPr="004A1DC0" w:rsidRDefault="005C0288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795"/>
      </w:tblGrid>
      <w:tr w:rsidR="005C0288" w:rsidRPr="004A1DC0" w14:paraId="37552F7E" w14:textId="77777777" w:rsidTr="004A1DC0">
        <w:tc>
          <w:tcPr>
            <w:tcW w:w="3510" w:type="dxa"/>
          </w:tcPr>
          <w:p w14:paraId="23AAB6EF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14:paraId="6738A765" w14:textId="77777777"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Qualifications</w:t>
            </w:r>
          </w:p>
          <w:p w14:paraId="037AACDB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</w:tc>
        <w:tc>
          <w:tcPr>
            <w:tcW w:w="6804" w:type="dxa"/>
          </w:tcPr>
          <w:p w14:paraId="1445F4E6" w14:textId="77777777"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14:paraId="5AD0DCE4" w14:textId="77777777"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Qualified teacher status and degree</w:t>
            </w:r>
          </w:p>
          <w:p w14:paraId="19B6FFA8" w14:textId="2EDD9BC3"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  <w:u w:val="single"/>
              </w:rPr>
            </w:pPr>
            <w:r w:rsidRPr="004A1DC0">
              <w:rPr>
                <w:rFonts w:ascii="Trebuchet MS" w:hAnsi="Trebuchet MS"/>
              </w:rPr>
              <w:t xml:space="preserve">Ability to teach </w:t>
            </w:r>
            <w:r w:rsidR="00AE3A6F">
              <w:rPr>
                <w:rFonts w:ascii="Trebuchet MS" w:hAnsi="Trebuchet MS"/>
              </w:rPr>
              <w:t xml:space="preserve">all components of </w:t>
            </w:r>
            <w:r w:rsidR="00310305">
              <w:rPr>
                <w:rFonts w:ascii="Trebuchet MS" w:hAnsi="Trebuchet MS"/>
              </w:rPr>
              <w:t>KS3 and KS4</w:t>
            </w:r>
            <w:r w:rsidRPr="004A1DC0">
              <w:rPr>
                <w:rFonts w:ascii="Trebuchet MS" w:hAnsi="Trebuchet MS"/>
              </w:rPr>
              <w:t xml:space="preserve"> </w:t>
            </w:r>
            <w:r w:rsidR="00AE3A6F">
              <w:rPr>
                <w:rFonts w:ascii="Trebuchet MS" w:hAnsi="Trebuchet MS"/>
              </w:rPr>
              <w:t>Science</w:t>
            </w:r>
            <w:r w:rsidR="005C5C65">
              <w:rPr>
                <w:rFonts w:ascii="Trebuchet MS" w:hAnsi="Trebuchet MS"/>
              </w:rPr>
              <w:t xml:space="preserve"> </w:t>
            </w:r>
          </w:p>
          <w:p w14:paraId="1C7A87EE" w14:textId="77777777" w:rsidR="005C0288" w:rsidRPr="004A1DC0" w:rsidRDefault="00E91FEA" w:rsidP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</w:rPr>
              <w:t xml:space="preserve"> </w:t>
            </w: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14:paraId="23BD7C45" w14:textId="77777777" w:rsidR="005C0288" w:rsidRPr="004A1DC0" w:rsidRDefault="00B8352E" w:rsidP="004A1DC0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teach more than one subject</w:t>
            </w:r>
          </w:p>
        </w:tc>
      </w:tr>
      <w:tr w:rsidR="005C0288" w:rsidRPr="004A1DC0" w14:paraId="104241E6" w14:textId="77777777" w:rsidTr="004A1DC0">
        <w:tc>
          <w:tcPr>
            <w:tcW w:w="3510" w:type="dxa"/>
          </w:tcPr>
          <w:p w14:paraId="5A0BD91A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14:paraId="13949C9B" w14:textId="77777777" w:rsidR="005C0288" w:rsidRPr="004A1DC0" w:rsidRDefault="00E91FEA" w:rsidP="004A1DC0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Knowledge and Understanding:</w:t>
            </w:r>
          </w:p>
        </w:tc>
        <w:tc>
          <w:tcPr>
            <w:tcW w:w="6804" w:type="dxa"/>
          </w:tcPr>
          <w:p w14:paraId="474897D6" w14:textId="77777777"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14:paraId="46F5C90E" w14:textId="77777777"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Thorough subject knowledge and an understanding of National Education issues</w:t>
            </w:r>
          </w:p>
          <w:p w14:paraId="5E2EEF88" w14:textId="77777777" w:rsidR="005C0288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effective teaching and learning strategies</w:t>
            </w:r>
          </w:p>
          <w:p w14:paraId="49A81F41" w14:textId="77777777" w:rsidR="00B8352E" w:rsidRPr="004A1DC0" w:rsidRDefault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assessment for learning strategies and how to use these in the classroom</w:t>
            </w:r>
          </w:p>
          <w:p w14:paraId="51C3DB33" w14:textId="77777777"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behaviour management strategies</w:t>
            </w:r>
          </w:p>
          <w:p w14:paraId="61BD2484" w14:textId="77777777"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14:paraId="417B450F" w14:textId="77777777" w:rsidR="005C0288" w:rsidRDefault="00B8352E" w:rsidP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how to track student achievement using data and intervention strategies to raise attainment</w:t>
            </w:r>
          </w:p>
          <w:p w14:paraId="302ED8DC" w14:textId="4AD7807A" w:rsidR="00310305" w:rsidRPr="00B8352E" w:rsidRDefault="00310305" w:rsidP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how digital tools can be used to raise attainment</w:t>
            </w:r>
          </w:p>
        </w:tc>
      </w:tr>
      <w:tr w:rsidR="005C0288" w:rsidRPr="004A1DC0" w14:paraId="1095E2EB" w14:textId="77777777" w:rsidTr="004A1DC0">
        <w:tc>
          <w:tcPr>
            <w:tcW w:w="3510" w:type="dxa"/>
          </w:tcPr>
          <w:p w14:paraId="58E6BD17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14:paraId="26F0FF76" w14:textId="77777777"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Skills and Disposition</w:t>
            </w:r>
          </w:p>
        </w:tc>
        <w:tc>
          <w:tcPr>
            <w:tcW w:w="6804" w:type="dxa"/>
          </w:tcPr>
          <w:p w14:paraId="06851F1F" w14:textId="77777777"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14:paraId="3C07A627" w14:textId="4868B5F1" w:rsidR="005C0288" w:rsidRDefault="00E91FE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Excellent communication and inter-personal skills</w:t>
            </w:r>
          </w:p>
          <w:p w14:paraId="7418AE6C" w14:textId="6AF8D117" w:rsidR="00310305" w:rsidRPr="004A1DC0" w:rsidRDefault="00310305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Excellent teamwork and collaboration skills</w:t>
            </w:r>
          </w:p>
          <w:p w14:paraId="0C7E015C" w14:textId="77777777" w:rsidR="005C0288" w:rsidRDefault="00E91FEA" w:rsidP="004A1DC0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Personal organisation and time management skills</w:t>
            </w:r>
          </w:p>
          <w:p w14:paraId="5906DC12" w14:textId="77777777"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and desire to generate cross curricular links which promote our specialisms</w:t>
            </w:r>
          </w:p>
          <w:p w14:paraId="77357A79" w14:textId="77777777"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develop </w:t>
            </w:r>
            <w:r w:rsidR="00AE3A6F">
              <w:rPr>
                <w:rFonts w:ascii="Trebuchet MS" w:hAnsi="Trebuchet MS"/>
              </w:rPr>
              <w:t>Science</w:t>
            </w:r>
            <w:r>
              <w:rPr>
                <w:rFonts w:ascii="Trebuchet MS" w:hAnsi="Trebuchet MS"/>
              </w:rPr>
              <w:t xml:space="preserve"> within a specialised academy</w:t>
            </w:r>
          </w:p>
          <w:p w14:paraId="59A86F4A" w14:textId="77777777" w:rsidR="00B8352E" w:rsidRDefault="00B8352E" w:rsidP="00B8352E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Desirable</w:t>
            </w:r>
          </w:p>
          <w:p w14:paraId="2DC24320" w14:textId="77777777" w:rsidR="00B8352E" w:rsidRPr="00B8352E" w:rsidRDefault="00B8352E" w:rsidP="00B8352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Emerging leadership skills and ambition</w:t>
            </w:r>
          </w:p>
        </w:tc>
      </w:tr>
      <w:tr w:rsidR="005C0288" w:rsidRPr="004A1DC0" w14:paraId="2403DA35" w14:textId="77777777" w:rsidTr="004A1DC0">
        <w:tc>
          <w:tcPr>
            <w:tcW w:w="3510" w:type="dxa"/>
          </w:tcPr>
          <w:p w14:paraId="612EFF00" w14:textId="77777777"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14:paraId="62F99497" w14:textId="77777777"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Personal Qualities</w:t>
            </w:r>
          </w:p>
        </w:tc>
        <w:tc>
          <w:tcPr>
            <w:tcW w:w="6804" w:type="dxa"/>
          </w:tcPr>
          <w:p w14:paraId="1BC64CC9" w14:textId="77777777" w:rsidR="005C0288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14:paraId="217C6C06" w14:textId="77777777" w:rsidR="005C0288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Dynamic with innovative ideas and a passion for teaching and learning</w:t>
            </w:r>
          </w:p>
          <w:p w14:paraId="3D48F414" w14:textId="77777777" w:rsidR="00B8352E" w:rsidRPr="00B8352E" w:rsidRDefault="00B8352E" w:rsidP="00B83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B8352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 xml:space="preserve">bility to demonstrate an enthusiasm for the subject  </w:t>
            </w:r>
          </w:p>
          <w:p w14:paraId="32C86B33" w14:textId="77777777"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 xml:space="preserve">Energetic </w:t>
            </w:r>
            <w:r w:rsidR="00B8352E">
              <w:rPr>
                <w:rFonts w:ascii="Trebuchet MS" w:hAnsi="Trebuchet MS"/>
              </w:rPr>
              <w:t>commitment to raising the aspirations of the whole school community</w:t>
            </w:r>
          </w:p>
          <w:p w14:paraId="4DC54564" w14:textId="77777777"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Sense of humour</w:t>
            </w:r>
            <w:r w:rsidR="00B8352E">
              <w:rPr>
                <w:rFonts w:ascii="Trebuchet MS" w:hAnsi="Trebuchet MS"/>
              </w:rPr>
              <w:t>,</w:t>
            </w:r>
            <w:r w:rsidRPr="004A1DC0">
              <w:rPr>
                <w:rFonts w:ascii="Trebuchet MS" w:hAnsi="Trebuchet MS"/>
              </w:rPr>
              <w:t xml:space="preserve"> resilience</w:t>
            </w:r>
            <w:r w:rsidR="00B8352E">
              <w:rPr>
                <w:rFonts w:ascii="Trebuchet MS" w:hAnsi="Trebuchet MS"/>
              </w:rPr>
              <w:t xml:space="preserve"> and generosity of spirit</w:t>
            </w:r>
          </w:p>
        </w:tc>
      </w:tr>
    </w:tbl>
    <w:p w14:paraId="42D6E4AB" w14:textId="77777777" w:rsidR="005C0288" w:rsidRPr="004A1DC0" w:rsidRDefault="005C0288" w:rsidP="004A1DC0">
      <w:pPr>
        <w:rPr>
          <w:rFonts w:ascii="Trebuchet MS" w:hAnsi="Trebuchet MS"/>
          <w:b/>
        </w:rPr>
      </w:pPr>
    </w:p>
    <w:sectPr w:rsidR="005C0288" w:rsidRPr="004A1DC0" w:rsidSect="00EB4566">
      <w:headerReference w:type="first" r:id="rId7"/>
      <w:pgSz w:w="12240" w:h="15840"/>
      <w:pgMar w:top="907" w:right="964" w:bottom="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B0BA" w14:textId="77777777" w:rsidR="005C0288" w:rsidRDefault="00E91FEA">
      <w:r>
        <w:separator/>
      </w:r>
    </w:p>
  </w:endnote>
  <w:endnote w:type="continuationSeparator" w:id="0">
    <w:p w14:paraId="7BB72371" w14:textId="77777777" w:rsidR="005C0288" w:rsidRDefault="00E9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3D8D" w14:textId="77777777" w:rsidR="005C0288" w:rsidRDefault="00E91FEA">
      <w:r>
        <w:separator/>
      </w:r>
    </w:p>
  </w:footnote>
  <w:footnote w:type="continuationSeparator" w:id="0">
    <w:p w14:paraId="21B4CAF8" w14:textId="77777777" w:rsidR="005C0288" w:rsidRDefault="00E9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C67C" w14:textId="621E5B7C" w:rsidR="00EB4566" w:rsidRDefault="00310305">
    <w:pPr>
      <w:pStyle w:val="Header"/>
    </w:pPr>
    <w:r w:rsidRPr="00310305">
      <w:drawing>
        <wp:inline distT="0" distB="0" distL="0" distR="0" wp14:anchorId="41A89C28" wp14:editId="7C7B8AE3">
          <wp:extent cx="2248214" cy="1247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214" cy="124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16E"/>
    <w:multiLevelType w:val="hybridMultilevel"/>
    <w:tmpl w:val="7C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4D66"/>
    <w:multiLevelType w:val="hybridMultilevel"/>
    <w:tmpl w:val="30F0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72E47"/>
    <w:multiLevelType w:val="hybridMultilevel"/>
    <w:tmpl w:val="35EA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6FDF"/>
    <w:multiLevelType w:val="hybridMultilevel"/>
    <w:tmpl w:val="2488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A"/>
    <w:rsid w:val="00310305"/>
    <w:rsid w:val="00431B62"/>
    <w:rsid w:val="004A1DC0"/>
    <w:rsid w:val="005C0288"/>
    <w:rsid w:val="005C5C65"/>
    <w:rsid w:val="009121E7"/>
    <w:rsid w:val="00AE3A6F"/>
    <w:rsid w:val="00B8352E"/>
    <w:rsid w:val="00DB0124"/>
    <w:rsid w:val="00E91FEA"/>
    <w:rsid w:val="00EB4566"/>
    <w:rsid w:val="00F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AD259"/>
  <w15:docId w15:val="{71F3697B-0A13-4BAE-A024-D3248381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 SENCO</vt:lpstr>
    </vt:vector>
  </TitlesOfParts>
  <Company>Ormiston Education</Company>
  <LinksUpToDate>false</LinksUpToDate>
  <CharactersWithSpaces>1392</CharactersWithSpaces>
  <SharedDoc>false</SharedDoc>
  <HLinks>
    <vt:vector size="6" baseType="variant">
      <vt:variant>
        <vt:i4>1703969</vt:i4>
      </vt:variant>
      <vt:variant>
        <vt:i4>2961</vt:i4>
      </vt:variant>
      <vt:variant>
        <vt:i4>1025</vt:i4>
      </vt:variant>
      <vt:variant>
        <vt:i4>1</vt:i4>
      </vt:variant>
      <vt:variant>
        <vt:lpwstr>I:\Birmingham\Catherine Hubbard\+ BIRMINGHAM ORMISTON\Images\BOA-logo-f.jpg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 SENCO</dc:title>
  <dc:creator>mp</dc:creator>
  <cp:lastModifiedBy>Joanne Newman</cp:lastModifiedBy>
  <cp:revision>2</cp:revision>
  <cp:lastPrinted>2016-01-14T10:43:00Z</cp:lastPrinted>
  <dcterms:created xsi:type="dcterms:W3CDTF">2022-03-21T11:56:00Z</dcterms:created>
  <dcterms:modified xsi:type="dcterms:W3CDTF">2022-03-21T11:56:00Z</dcterms:modified>
</cp:coreProperties>
</file>